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85C7" w14:textId="77777777" w:rsidR="00EE30CC" w:rsidRDefault="00EE30CC" w:rsidP="008A6E64">
      <w:pPr>
        <w:ind w:right="18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1" locked="0" layoutInCell="1" allowOverlap="1" wp14:anchorId="15C71766" wp14:editId="5DE3A7F1">
                <wp:simplePos x="0" y="0"/>
                <wp:positionH relativeFrom="column">
                  <wp:posOffset>5020432</wp:posOffset>
                </wp:positionH>
                <wp:positionV relativeFrom="paragraph">
                  <wp:posOffset>-2505</wp:posOffset>
                </wp:positionV>
                <wp:extent cx="1818005" cy="701457"/>
                <wp:effectExtent l="0" t="0" r="10795" b="22860"/>
                <wp:wrapNone/>
                <wp:docPr id="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7014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33492" w14:textId="0F55DEE9" w:rsidR="00E04D66" w:rsidRDefault="00E04D66" w:rsidP="00E04D6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3-5 Year Old</w:t>
                            </w:r>
                            <w:proofErr w:type="gramEnd"/>
                          </w:p>
                          <w:p w14:paraId="3B249596" w14:textId="77777777" w:rsidR="00E04D66" w:rsidRDefault="00E04D66" w:rsidP="00E04D6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E30CC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Pledge Form</w:t>
                            </w:r>
                          </w:p>
                          <w:p w14:paraId="058B7F73" w14:textId="77777777" w:rsidR="00E04D66" w:rsidRPr="00E04D66" w:rsidRDefault="00E04D66" w:rsidP="00E04D6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Age as of January 26, 2026</w:t>
                            </w:r>
                          </w:p>
                          <w:p w14:paraId="71591D88" w14:textId="281E25F7" w:rsidR="00EE30CC" w:rsidRPr="00C8223A" w:rsidRDefault="00EE30CC" w:rsidP="00EE30C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717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3pt;margin-top:-.2pt;width:143.15pt;height:55.25pt;z-index:-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" filled="f">
                <v:textbox>
                  <w:txbxContent>
                    <w:p w14:paraId="27A33492" w14:textId="0F55DEE9" w:rsidR="00E04D66" w:rsidRDefault="00E04D66" w:rsidP="00E04D6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3-5 Year Old</w:t>
                      </w:r>
                      <w:proofErr w:type="gramEnd"/>
                    </w:p>
                    <w:p w14:paraId="3B249596" w14:textId="77777777" w:rsidR="00E04D66" w:rsidRDefault="00E04D66" w:rsidP="00E04D6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EE30CC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Pledge Form</w:t>
                      </w:r>
                    </w:p>
                    <w:p w14:paraId="058B7F73" w14:textId="77777777" w:rsidR="00E04D66" w:rsidRPr="00E04D66" w:rsidRDefault="00E04D66" w:rsidP="00E04D6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Age as of January 26, 2026</w:t>
                      </w:r>
                    </w:p>
                    <w:p w14:paraId="71591D88" w14:textId="281E25F7" w:rsidR="00EE30CC" w:rsidRPr="00C8223A" w:rsidRDefault="00EE30CC" w:rsidP="00EE30C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5C6132A9" wp14:editId="6347830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123180" cy="738505"/>
                <wp:effectExtent l="0" t="0" r="0" b="4445"/>
                <wp:wrapSquare wrapText="bothSides"/>
                <wp:docPr id="4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3180" cy="73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05A01D" w14:textId="2BA63C59" w:rsidR="00EE30CC" w:rsidRPr="00C8223A" w:rsidRDefault="00D06A3F" w:rsidP="00EE30CC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3</w:t>
                            </w:r>
                            <w:r w:rsidRPr="00D06A3F">
                              <w:rPr>
                                <w:rFonts w:ascii="Arial Black" w:hAnsi="Arial Black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EE30CC" w:rsidRPr="00C8223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Annual Connellsville Basketball Association</w:t>
                            </w:r>
                          </w:p>
                          <w:p w14:paraId="30DC4950" w14:textId="18FBB43C" w:rsidR="00EE30CC" w:rsidRPr="00C8223A" w:rsidRDefault="00EE30CC" w:rsidP="00EE30CC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C8223A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Free-Throw-A-Thon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132A9" id="_x0000_s1027" type="#_x0000_t202" style="position:absolute;margin-left:0;margin-top:0;width:403.4pt;height:58.15pt;z-index:2516495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" filled="f" stroked="f">
                <v:textbox>
                  <w:txbxContent>
                    <w:p w14:paraId="5605A01D" w14:textId="2BA63C59" w:rsidR="00EE30CC" w:rsidRPr="00C8223A" w:rsidRDefault="00D06A3F" w:rsidP="00EE30CC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3</w:t>
                      </w:r>
                      <w:r w:rsidRPr="00D06A3F">
                        <w:rPr>
                          <w:rFonts w:ascii="Arial Black" w:hAnsi="Arial Black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="00EE30CC" w:rsidRPr="00C8223A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Annual Connellsville Basketball Association</w:t>
                      </w:r>
                    </w:p>
                    <w:p w14:paraId="30DC4950" w14:textId="18FBB43C" w:rsidR="00EE30CC" w:rsidRPr="00C8223A" w:rsidRDefault="00EE30CC" w:rsidP="00EE30CC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C8223A">
                        <w:rPr>
                          <w:rFonts w:ascii="Arial Black" w:hAnsi="Arial Black"/>
                          <w:sz w:val="36"/>
                          <w:szCs w:val="36"/>
                        </w:rPr>
                        <w:t>Free-Throw-A-Thon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54EB5F" w14:textId="77777777" w:rsidR="00EE30CC" w:rsidRDefault="00EE30CC" w:rsidP="008A6E64">
      <w:pPr>
        <w:spacing w:after="0"/>
        <w:ind w:right="1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77D691AC" w14:textId="77777777" w:rsidR="00EE30CC" w:rsidRDefault="00EE30CC" w:rsidP="008A6E64">
      <w:pPr>
        <w:spacing w:after="0"/>
        <w:ind w:right="18"/>
        <w:jc w:val="center"/>
        <w:rPr>
          <w:rFonts w:ascii="Arial" w:hAnsi="Arial" w:cs="Arial"/>
        </w:rPr>
      </w:pPr>
    </w:p>
    <w:p w14:paraId="7D9F5E8E" w14:textId="77777777" w:rsidR="00EE30CC" w:rsidRDefault="00EE30CC" w:rsidP="008A6E64">
      <w:pPr>
        <w:spacing w:after="0"/>
        <w:ind w:right="18"/>
        <w:rPr>
          <w:rFonts w:ascii="Arial" w:hAnsi="Arial" w:cs="Arial"/>
        </w:rPr>
      </w:pPr>
    </w:p>
    <w:p w14:paraId="5D13AC4F" w14:textId="77777777" w:rsidR="008A6E64" w:rsidRPr="008A6E64" w:rsidRDefault="008A6E64" w:rsidP="008A6E64">
      <w:pPr>
        <w:spacing w:after="0"/>
        <w:ind w:left="180" w:right="18"/>
        <w:rPr>
          <w:rFonts w:ascii="Arial" w:hAnsi="Arial" w:cs="Arial"/>
        </w:rPr>
      </w:pPr>
      <w:r w:rsidRPr="008A6E64">
        <w:rPr>
          <w:rFonts w:ascii="Arial" w:hAnsi="Arial" w:cs="Arial"/>
        </w:rPr>
        <w:t>Free throws seem simple</w:t>
      </w:r>
      <w:r>
        <w:rPr>
          <w:rFonts w:ascii="Arial" w:hAnsi="Arial" w:cs="Arial"/>
        </w:rPr>
        <w:t xml:space="preserve">, </w:t>
      </w:r>
      <w:r w:rsidRPr="008A6E64">
        <w:rPr>
          <w:rFonts w:ascii="Arial" w:hAnsi="Arial" w:cs="Arial"/>
        </w:rPr>
        <w:t>until the moment matters. They can change a game, yet many players never practice them enough.</w:t>
      </w:r>
    </w:p>
    <w:p w14:paraId="56C64A22" w14:textId="77777777" w:rsidR="008A6E64" w:rsidRPr="008A6E64" w:rsidRDefault="008A6E64" w:rsidP="008A6E64">
      <w:pPr>
        <w:spacing w:after="0"/>
        <w:ind w:right="18"/>
        <w:rPr>
          <w:rFonts w:ascii="Arial" w:hAnsi="Arial" w:cs="Arial"/>
          <w:sz w:val="8"/>
          <w:szCs w:val="8"/>
        </w:rPr>
      </w:pPr>
    </w:p>
    <w:p w14:paraId="1016E8B9" w14:textId="77777777" w:rsidR="008A6E64" w:rsidRPr="00795A18" w:rsidRDefault="008A6E64" w:rsidP="008A6E64">
      <w:pPr>
        <w:spacing w:after="0"/>
        <w:ind w:left="180" w:right="18"/>
        <w:rPr>
          <w:sz w:val="10"/>
          <w:szCs w:val="10"/>
        </w:rPr>
      </w:pPr>
      <w:r w:rsidRPr="008A6E64">
        <w:rPr>
          <w:rFonts w:ascii="Arial" w:hAnsi="Arial" w:cs="Arial"/>
        </w:rPr>
        <w:t>In the Connellsville Basketball Association’s 3rd Annual Free-Throw-A-Thon</w:t>
      </w:r>
      <w:r>
        <w:rPr>
          <w:rFonts w:ascii="Arial" w:hAnsi="Arial" w:cs="Arial"/>
        </w:rPr>
        <w:t>,</w:t>
      </w:r>
      <w:r w:rsidRPr="008A6E64">
        <w:rPr>
          <w:rFonts w:ascii="Arial" w:hAnsi="Arial" w:cs="Arial"/>
        </w:rPr>
        <w:t xml:space="preserve"> 1st Community Edition</w:t>
      </w:r>
      <w:r>
        <w:rPr>
          <w:rFonts w:ascii="Arial" w:hAnsi="Arial" w:cs="Arial"/>
        </w:rPr>
        <w:t>,</w:t>
      </w:r>
      <w:r w:rsidRPr="008A6E64">
        <w:rPr>
          <w:rFonts w:ascii="Arial" w:hAnsi="Arial" w:cs="Arial"/>
        </w:rPr>
        <w:t xml:space="preserve"> participants will complete their free throws while collecting donations to support league costs and working toward exciting reward</w:t>
      </w:r>
      <w:r>
        <w:rPr>
          <w:rFonts w:ascii="Arial" w:hAnsi="Arial" w:cs="Arial"/>
        </w:rPr>
        <w:t xml:space="preserve">s </w:t>
      </w:r>
      <w:r w:rsidRPr="008A6E64">
        <w:rPr>
          <w:rFonts w:ascii="Arial" w:hAnsi="Arial" w:cs="Arial"/>
        </w:rPr>
        <w:t xml:space="preserve">and prizes. It’s a fun, interactive way to build skills </w:t>
      </w:r>
      <w:r>
        <w:rPr>
          <w:rFonts w:ascii="Arial" w:hAnsi="Arial" w:cs="Arial"/>
        </w:rPr>
        <w:t>&amp;</w:t>
      </w:r>
      <w:r w:rsidRPr="008A6E64">
        <w:rPr>
          <w:rFonts w:ascii="Arial" w:hAnsi="Arial" w:cs="Arial"/>
        </w:rPr>
        <w:t xml:space="preserve"> strengthen local youth basketball.</w:t>
      </w:r>
    </w:p>
    <w:p w14:paraId="59EACA09" w14:textId="77777777" w:rsidR="008A6E64" w:rsidRDefault="008A6E64" w:rsidP="008A6E64">
      <w:pPr>
        <w:spacing w:after="0"/>
        <w:ind w:right="18"/>
        <w:rPr>
          <w:sz w:val="10"/>
          <w:szCs w:val="10"/>
        </w:rPr>
      </w:pPr>
    </w:p>
    <w:p w14:paraId="61B13AE0" w14:textId="77777777" w:rsidR="00E545F8" w:rsidRDefault="00E545F8" w:rsidP="008A6E64">
      <w:pPr>
        <w:spacing w:after="0"/>
        <w:ind w:right="18"/>
        <w:rPr>
          <w:sz w:val="10"/>
          <w:szCs w:val="10"/>
        </w:rPr>
      </w:pPr>
    </w:p>
    <w:p w14:paraId="3DA3538E" w14:textId="77777777" w:rsidR="00E545F8" w:rsidRPr="00795A18" w:rsidRDefault="00E545F8" w:rsidP="008A6E64">
      <w:pPr>
        <w:spacing w:after="0"/>
        <w:ind w:right="18"/>
        <w:rPr>
          <w:sz w:val="10"/>
          <w:szCs w:val="10"/>
        </w:rPr>
      </w:pPr>
    </w:p>
    <w:p w14:paraId="78EE8196" w14:textId="77777777" w:rsidR="00EE30CC" w:rsidRDefault="00EE30CC" w:rsidP="008A6E64">
      <w:pPr>
        <w:spacing w:after="0" w:line="360" w:lineRule="auto"/>
        <w:ind w:right="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Player Name:________________________   Team </w:t>
      </w:r>
      <w:proofErr w:type="gramStart"/>
      <w:r>
        <w:rPr>
          <w:rFonts w:ascii="Arial" w:hAnsi="Arial" w:cs="Arial"/>
          <w:sz w:val="24"/>
          <w:szCs w:val="24"/>
        </w:rPr>
        <w:t>Name:_</w:t>
      </w:r>
      <w:proofErr w:type="gramEnd"/>
      <w:r>
        <w:rPr>
          <w:rFonts w:ascii="Arial" w:hAnsi="Arial" w:cs="Arial"/>
          <w:sz w:val="24"/>
          <w:szCs w:val="24"/>
        </w:rPr>
        <w:t>____________________   Division:____</w:t>
      </w:r>
    </w:p>
    <w:p w14:paraId="0187A659" w14:textId="77777777" w:rsidR="00EE30CC" w:rsidRPr="00C357FB" w:rsidRDefault="00EE30CC" w:rsidP="008A6E64">
      <w:pPr>
        <w:spacing w:after="0"/>
        <w:ind w:right="18"/>
        <w:rPr>
          <w:sz w:val="16"/>
          <w:szCs w:val="16"/>
        </w:rPr>
      </w:pPr>
    </w:p>
    <w:p w14:paraId="4C055483" w14:textId="0CEBA5A0" w:rsidR="00EE30CC" w:rsidRDefault="00EE30CC" w:rsidP="008A6E64">
      <w:pPr>
        <w:spacing w:after="0"/>
        <w:ind w:right="18"/>
        <w:jc w:val="center"/>
        <w:rPr>
          <w:b/>
          <w:bCs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4620"/>
        <w:tblW w:w="11155" w:type="dxa"/>
        <w:tblLook w:val="04A0" w:firstRow="1" w:lastRow="0" w:firstColumn="1" w:lastColumn="0" w:noHBand="0" w:noVBand="1"/>
      </w:tblPr>
      <w:tblGrid>
        <w:gridCol w:w="501"/>
        <w:gridCol w:w="3106"/>
        <w:gridCol w:w="5930"/>
        <w:gridCol w:w="1618"/>
      </w:tblGrid>
      <w:tr w:rsidR="00E545F8" w:rsidRPr="003A75E4" w14:paraId="6555EF5E" w14:textId="77777777" w:rsidTr="00E545F8">
        <w:tc>
          <w:tcPr>
            <w:tcW w:w="501" w:type="dxa"/>
            <w:vAlign w:val="center"/>
          </w:tcPr>
          <w:p w14:paraId="71FE355A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215997830"/>
          </w:p>
        </w:tc>
        <w:tc>
          <w:tcPr>
            <w:tcW w:w="3106" w:type="dxa"/>
            <w:vAlign w:val="center"/>
          </w:tcPr>
          <w:p w14:paraId="4051A7DE" w14:textId="77777777" w:rsidR="00E545F8" w:rsidRPr="003A75E4" w:rsidRDefault="00E545F8" w:rsidP="00E545F8">
            <w:pPr>
              <w:ind w:righ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5E4">
              <w:rPr>
                <w:rFonts w:ascii="Arial" w:hAnsi="Arial" w:cs="Arial"/>
                <w:sz w:val="18"/>
                <w:szCs w:val="18"/>
              </w:rPr>
              <w:t>Name of Sponsor</w:t>
            </w:r>
          </w:p>
        </w:tc>
        <w:tc>
          <w:tcPr>
            <w:tcW w:w="5930" w:type="dxa"/>
            <w:vAlign w:val="center"/>
          </w:tcPr>
          <w:p w14:paraId="17A1D853" w14:textId="77777777" w:rsidR="00E545F8" w:rsidRPr="003A75E4" w:rsidRDefault="00E545F8" w:rsidP="00E545F8">
            <w:pPr>
              <w:ind w:righ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5E4">
              <w:rPr>
                <w:rFonts w:ascii="Arial" w:hAnsi="Arial" w:cs="Arial"/>
                <w:sz w:val="18"/>
                <w:szCs w:val="18"/>
              </w:rPr>
              <w:t>Email &amp; Phone</w:t>
            </w:r>
          </w:p>
        </w:tc>
        <w:tc>
          <w:tcPr>
            <w:tcW w:w="1618" w:type="dxa"/>
            <w:vAlign w:val="center"/>
          </w:tcPr>
          <w:p w14:paraId="36F4B87A" w14:textId="77777777" w:rsidR="00E545F8" w:rsidRPr="003A75E4" w:rsidRDefault="00E545F8" w:rsidP="00E545F8">
            <w:pPr>
              <w:ind w:righ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75E4">
              <w:rPr>
                <w:rFonts w:ascii="Arial" w:hAnsi="Arial" w:cs="Arial"/>
                <w:sz w:val="18"/>
                <w:szCs w:val="18"/>
              </w:rPr>
              <w:t>Donation</w:t>
            </w:r>
          </w:p>
        </w:tc>
      </w:tr>
      <w:tr w:rsidR="00E545F8" w:rsidRPr="00A01C41" w14:paraId="09030670" w14:textId="77777777" w:rsidTr="00E545F8">
        <w:tc>
          <w:tcPr>
            <w:tcW w:w="501" w:type="dxa"/>
            <w:shd w:val="clear" w:color="auto" w:fill="E7E6E6" w:themeFill="background2"/>
            <w:vAlign w:val="center"/>
          </w:tcPr>
          <w:p w14:paraId="2CCCDB31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E7E6E6" w:themeFill="background2"/>
            <w:vAlign w:val="center"/>
          </w:tcPr>
          <w:p w14:paraId="4A01ABCF" w14:textId="77777777" w:rsidR="00E545F8" w:rsidRPr="00A01C41" w:rsidRDefault="00E545F8" w:rsidP="00E545F8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  <w:r w:rsidRPr="00A01C41">
              <w:rPr>
                <w:rFonts w:ascii="Bradley Hand ITC" w:hAnsi="Bradley Hand ITC" w:cs="Arial"/>
                <w:b/>
                <w:bCs/>
              </w:rPr>
              <w:t>John Doe</w:t>
            </w:r>
          </w:p>
        </w:tc>
        <w:tc>
          <w:tcPr>
            <w:tcW w:w="5930" w:type="dxa"/>
            <w:shd w:val="clear" w:color="auto" w:fill="E7E6E6" w:themeFill="background2"/>
            <w:vAlign w:val="center"/>
          </w:tcPr>
          <w:p w14:paraId="3D290934" w14:textId="77777777" w:rsidR="00E545F8" w:rsidRPr="00A01C41" w:rsidRDefault="00E545F8" w:rsidP="00E545F8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  <w:r w:rsidRPr="00A01C41">
              <w:rPr>
                <w:rFonts w:ascii="Bradley Hand ITC" w:hAnsi="Bradley Hand ITC" w:cs="Arial"/>
                <w:b/>
                <w:bCs/>
              </w:rPr>
              <w:t>Sample@email.com / 555-555-5555</w:t>
            </w:r>
          </w:p>
        </w:tc>
        <w:tc>
          <w:tcPr>
            <w:tcW w:w="1618" w:type="dxa"/>
            <w:shd w:val="clear" w:color="auto" w:fill="E7E6E6" w:themeFill="background2"/>
            <w:vAlign w:val="center"/>
          </w:tcPr>
          <w:p w14:paraId="6A52E408" w14:textId="77777777" w:rsidR="00E545F8" w:rsidRPr="00A01C41" w:rsidRDefault="00E545F8" w:rsidP="00E545F8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  <w:r>
              <w:rPr>
                <w:rFonts w:ascii="Bradley Hand ITC" w:hAnsi="Bradley Hand ITC" w:cs="Arial"/>
                <w:b/>
                <w:bCs/>
              </w:rPr>
              <w:t>$10.00</w:t>
            </w:r>
          </w:p>
        </w:tc>
      </w:tr>
      <w:tr w:rsidR="00E545F8" w:rsidRPr="00A01C41" w14:paraId="53D1BFEB" w14:textId="77777777" w:rsidTr="00E545F8">
        <w:tc>
          <w:tcPr>
            <w:tcW w:w="501" w:type="dxa"/>
            <w:vAlign w:val="center"/>
          </w:tcPr>
          <w:p w14:paraId="541AB002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06" w:type="dxa"/>
            <w:vAlign w:val="center"/>
          </w:tcPr>
          <w:p w14:paraId="1EDF14D8" w14:textId="77777777" w:rsidR="00E545F8" w:rsidRPr="00A01C41" w:rsidRDefault="00E545F8" w:rsidP="00E545F8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</w:p>
        </w:tc>
        <w:tc>
          <w:tcPr>
            <w:tcW w:w="5930" w:type="dxa"/>
            <w:vAlign w:val="center"/>
          </w:tcPr>
          <w:p w14:paraId="6F2F6D52" w14:textId="77777777" w:rsidR="00E545F8" w:rsidRPr="00A01C41" w:rsidRDefault="00E545F8" w:rsidP="00E545F8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</w:p>
        </w:tc>
        <w:tc>
          <w:tcPr>
            <w:tcW w:w="1618" w:type="dxa"/>
            <w:vAlign w:val="center"/>
          </w:tcPr>
          <w:p w14:paraId="0981CE3D" w14:textId="77777777" w:rsidR="00E545F8" w:rsidRPr="00A01C41" w:rsidRDefault="00E545F8" w:rsidP="00E545F8">
            <w:pPr>
              <w:ind w:right="18"/>
              <w:jc w:val="center"/>
              <w:rPr>
                <w:rFonts w:ascii="Bradley Hand ITC" w:hAnsi="Bradley Hand ITC" w:cs="Arial"/>
                <w:b/>
                <w:bCs/>
              </w:rPr>
            </w:pPr>
          </w:p>
        </w:tc>
      </w:tr>
      <w:tr w:rsidR="00E545F8" w:rsidRPr="00896AC8" w14:paraId="5B3F2E14" w14:textId="77777777" w:rsidTr="00E545F8">
        <w:tc>
          <w:tcPr>
            <w:tcW w:w="501" w:type="dxa"/>
            <w:vAlign w:val="center"/>
          </w:tcPr>
          <w:p w14:paraId="30BC7855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06" w:type="dxa"/>
            <w:vAlign w:val="center"/>
          </w:tcPr>
          <w:p w14:paraId="4961262D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2F026943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A8CEBD0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F8" w:rsidRPr="00896AC8" w14:paraId="402E1131" w14:textId="77777777" w:rsidTr="00E545F8">
        <w:tc>
          <w:tcPr>
            <w:tcW w:w="501" w:type="dxa"/>
            <w:vAlign w:val="center"/>
          </w:tcPr>
          <w:p w14:paraId="21D792DA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AC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06" w:type="dxa"/>
            <w:vAlign w:val="center"/>
          </w:tcPr>
          <w:p w14:paraId="66298A03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62A0869B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4358C944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F8" w:rsidRPr="00896AC8" w14:paraId="2FAE2CA2" w14:textId="77777777" w:rsidTr="00E545F8">
        <w:tc>
          <w:tcPr>
            <w:tcW w:w="501" w:type="dxa"/>
            <w:vAlign w:val="center"/>
          </w:tcPr>
          <w:p w14:paraId="42565653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06" w:type="dxa"/>
            <w:vAlign w:val="center"/>
          </w:tcPr>
          <w:p w14:paraId="053A799C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2F5805C7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EE26E4B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F8" w:rsidRPr="00896AC8" w14:paraId="5E3A41FB" w14:textId="77777777" w:rsidTr="00E545F8">
        <w:tc>
          <w:tcPr>
            <w:tcW w:w="501" w:type="dxa"/>
            <w:vAlign w:val="center"/>
          </w:tcPr>
          <w:p w14:paraId="47F30038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06" w:type="dxa"/>
            <w:vAlign w:val="center"/>
          </w:tcPr>
          <w:p w14:paraId="505C351E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7C6E9264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8F30602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F8" w:rsidRPr="00896AC8" w14:paraId="063D3436" w14:textId="77777777" w:rsidTr="00E545F8">
        <w:tc>
          <w:tcPr>
            <w:tcW w:w="501" w:type="dxa"/>
            <w:vAlign w:val="center"/>
          </w:tcPr>
          <w:p w14:paraId="7C02306B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06" w:type="dxa"/>
            <w:vAlign w:val="center"/>
          </w:tcPr>
          <w:p w14:paraId="7B086AD5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0CF77839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CCBEC84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F8" w:rsidRPr="00896AC8" w14:paraId="66E0A4A5" w14:textId="77777777" w:rsidTr="00E545F8">
        <w:tc>
          <w:tcPr>
            <w:tcW w:w="501" w:type="dxa"/>
            <w:vAlign w:val="center"/>
          </w:tcPr>
          <w:p w14:paraId="7508AE31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06" w:type="dxa"/>
            <w:vAlign w:val="center"/>
          </w:tcPr>
          <w:p w14:paraId="690F7EF1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1285C82F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15D6461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F8" w:rsidRPr="00896AC8" w14:paraId="132BD78A" w14:textId="77777777" w:rsidTr="00E545F8">
        <w:tc>
          <w:tcPr>
            <w:tcW w:w="501" w:type="dxa"/>
            <w:vAlign w:val="center"/>
          </w:tcPr>
          <w:p w14:paraId="53192BC0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06" w:type="dxa"/>
            <w:vAlign w:val="center"/>
          </w:tcPr>
          <w:p w14:paraId="07B04E7A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11BF5D1D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7563DD40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F8" w:rsidRPr="00896AC8" w14:paraId="311ED688" w14:textId="77777777" w:rsidTr="00E545F8">
        <w:tc>
          <w:tcPr>
            <w:tcW w:w="501" w:type="dxa"/>
            <w:vAlign w:val="center"/>
          </w:tcPr>
          <w:p w14:paraId="13F88335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06" w:type="dxa"/>
            <w:vAlign w:val="center"/>
          </w:tcPr>
          <w:p w14:paraId="3FCE32F7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6485F5BC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2311C7F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F8" w:rsidRPr="00896AC8" w14:paraId="4C3644EF" w14:textId="77777777" w:rsidTr="00E545F8">
        <w:tc>
          <w:tcPr>
            <w:tcW w:w="501" w:type="dxa"/>
            <w:vAlign w:val="center"/>
          </w:tcPr>
          <w:p w14:paraId="0718E133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06" w:type="dxa"/>
            <w:vAlign w:val="center"/>
          </w:tcPr>
          <w:p w14:paraId="60841813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469C73BC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7B10BD2C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F8" w:rsidRPr="00896AC8" w14:paraId="29B4D436" w14:textId="77777777" w:rsidTr="00E545F8">
        <w:tc>
          <w:tcPr>
            <w:tcW w:w="501" w:type="dxa"/>
            <w:vAlign w:val="center"/>
          </w:tcPr>
          <w:p w14:paraId="4A8AF33A" w14:textId="4CE776BA" w:rsidR="00E545F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06" w:type="dxa"/>
            <w:vAlign w:val="center"/>
          </w:tcPr>
          <w:p w14:paraId="4FA1C8B1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0C9D193A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1DD8145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F8" w:rsidRPr="00896AC8" w14:paraId="7F4AE3B6" w14:textId="77777777" w:rsidTr="00E545F8">
        <w:tc>
          <w:tcPr>
            <w:tcW w:w="501" w:type="dxa"/>
            <w:vAlign w:val="center"/>
          </w:tcPr>
          <w:p w14:paraId="41C4E146" w14:textId="53179EBA" w:rsidR="00E545F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06" w:type="dxa"/>
            <w:vAlign w:val="center"/>
          </w:tcPr>
          <w:p w14:paraId="39031E29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47A8DBAB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400019E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F8" w:rsidRPr="00896AC8" w14:paraId="4D46A8CA" w14:textId="77777777" w:rsidTr="00E545F8">
        <w:tc>
          <w:tcPr>
            <w:tcW w:w="501" w:type="dxa"/>
            <w:vAlign w:val="center"/>
          </w:tcPr>
          <w:p w14:paraId="4B4F0023" w14:textId="170FA878" w:rsidR="00E545F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06" w:type="dxa"/>
            <w:vAlign w:val="center"/>
          </w:tcPr>
          <w:p w14:paraId="30C51389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138B39ED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F39F3B1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F8" w:rsidRPr="00896AC8" w14:paraId="1B3AD3DE" w14:textId="77777777" w:rsidTr="00E545F8">
        <w:tc>
          <w:tcPr>
            <w:tcW w:w="501" w:type="dxa"/>
            <w:vAlign w:val="center"/>
          </w:tcPr>
          <w:p w14:paraId="1F88FE90" w14:textId="08399FEB" w:rsidR="00E545F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06" w:type="dxa"/>
            <w:vAlign w:val="center"/>
          </w:tcPr>
          <w:p w14:paraId="659A8EFC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756C4DFC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6F8A0BA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F8" w:rsidRPr="00896AC8" w14:paraId="7C5698E2" w14:textId="77777777" w:rsidTr="00E545F8">
        <w:tc>
          <w:tcPr>
            <w:tcW w:w="501" w:type="dxa"/>
            <w:vAlign w:val="center"/>
          </w:tcPr>
          <w:p w14:paraId="2FBD4170" w14:textId="38E6B006" w:rsidR="00E545F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06" w:type="dxa"/>
            <w:vAlign w:val="center"/>
          </w:tcPr>
          <w:p w14:paraId="0A84309F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0C49E974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A8DC8A2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F8" w:rsidRPr="00896AC8" w14:paraId="3B41389F" w14:textId="77777777" w:rsidTr="00E545F8">
        <w:tc>
          <w:tcPr>
            <w:tcW w:w="501" w:type="dxa"/>
            <w:vAlign w:val="center"/>
          </w:tcPr>
          <w:p w14:paraId="20A31E16" w14:textId="4343E807" w:rsidR="00E545F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06" w:type="dxa"/>
            <w:vAlign w:val="center"/>
          </w:tcPr>
          <w:p w14:paraId="2CC5F7D4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41C13E95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2D8AA74E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F8" w:rsidRPr="00896AC8" w14:paraId="7D136152" w14:textId="77777777" w:rsidTr="00E545F8">
        <w:tc>
          <w:tcPr>
            <w:tcW w:w="501" w:type="dxa"/>
            <w:vAlign w:val="center"/>
          </w:tcPr>
          <w:p w14:paraId="5BD6D296" w14:textId="09E53747" w:rsidR="00E545F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106" w:type="dxa"/>
            <w:vAlign w:val="center"/>
          </w:tcPr>
          <w:p w14:paraId="5B599AA9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178F1AE4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680759F8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F8" w:rsidRPr="00896AC8" w14:paraId="25337889" w14:textId="77777777" w:rsidTr="00E545F8">
        <w:tc>
          <w:tcPr>
            <w:tcW w:w="501" w:type="dxa"/>
            <w:vAlign w:val="center"/>
          </w:tcPr>
          <w:p w14:paraId="0EA65730" w14:textId="70FDB383" w:rsidR="00E545F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106" w:type="dxa"/>
            <w:vAlign w:val="center"/>
          </w:tcPr>
          <w:p w14:paraId="1E6B7EF1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14:paraId="1CF1A75D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7DAE5D05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F8" w:rsidRPr="00896AC8" w14:paraId="07E1B332" w14:textId="77777777" w:rsidTr="00E545F8"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14:paraId="24500637" w14:textId="5D27DDCE" w:rsidR="00E545F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14:paraId="2D0B37F6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tcBorders>
              <w:bottom w:val="single" w:sz="4" w:space="0" w:color="auto"/>
            </w:tcBorders>
            <w:vAlign w:val="center"/>
          </w:tcPr>
          <w:p w14:paraId="226E92E3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705E2FD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F8" w:rsidRPr="00896AC8" w14:paraId="104985DC" w14:textId="77777777" w:rsidTr="00E545F8"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14:paraId="434664FF" w14:textId="6EE7A355" w:rsidR="00E545F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14:paraId="7E9D65F9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tcBorders>
              <w:bottom w:val="single" w:sz="4" w:space="0" w:color="auto"/>
            </w:tcBorders>
            <w:vAlign w:val="center"/>
          </w:tcPr>
          <w:p w14:paraId="775DEB67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691CC8A0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F8" w:rsidRPr="00896AC8" w14:paraId="1A1BE515" w14:textId="77777777" w:rsidTr="00E545F8"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D204F1" w14:textId="77777777" w:rsidR="00E545F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149D25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DD5734" w14:textId="1BDE66DF" w:rsidR="00E545F8" w:rsidRPr="00896AC8" w:rsidRDefault="00E545F8" w:rsidP="00DB195F">
            <w:pPr>
              <w:ind w:right="18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Total Collected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14:paraId="336739A9" w14:textId="77777777" w:rsidR="00E545F8" w:rsidRPr="00896AC8" w:rsidRDefault="00E545F8" w:rsidP="00E545F8">
            <w:pPr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3B68001E" w14:textId="77777777" w:rsidR="00E545F8" w:rsidRDefault="00E545F8" w:rsidP="008A6E64">
      <w:pPr>
        <w:spacing w:after="0"/>
        <w:ind w:right="18"/>
        <w:jc w:val="center"/>
        <w:rPr>
          <w:b/>
          <w:bCs/>
          <w:i/>
          <w:iCs/>
          <w:sz w:val="20"/>
          <w:szCs w:val="20"/>
        </w:rPr>
      </w:pPr>
    </w:p>
    <w:p w14:paraId="7A5F8910" w14:textId="77777777" w:rsidR="00E545F8" w:rsidRPr="00C357FB" w:rsidRDefault="00E545F8" w:rsidP="008A6E64">
      <w:pPr>
        <w:spacing w:after="0"/>
        <w:ind w:right="18"/>
        <w:jc w:val="center"/>
        <w:rPr>
          <w:b/>
          <w:bCs/>
          <w:i/>
          <w:iCs/>
          <w:sz w:val="20"/>
          <w:szCs w:val="20"/>
        </w:rPr>
      </w:pPr>
    </w:p>
    <w:p w14:paraId="54F00B89" w14:textId="77777777" w:rsidR="00EE30CC" w:rsidRPr="005204EB" w:rsidRDefault="00EE30CC" w:rsidP="008A6E64">
      <w:pPr>
        <w:tabs>
          <w:tab w:val="left" w:pos="9240"/>
        </w:tabs>
        <w:spacing w:after="0"/>
        <w:ind w:right="18"/>
        <w:jc w:val="center"/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-70"/>
        <w:tblW w:w="0" w:type="auto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</w:tblGrid>
      <w:tr w:rsidR="00E313D1" w14:paraId="0254543A" w14:textId="77777777" w:rsidTr="00E313D1">
        <w:tc>
          <w:tcPr>
            <w:tcW w:w="534" w:type="dxa"/>
          </w:tcPr>
          <w:p w14:paraId="6521F90B" w14:textId="77777777" w:rsidR="00E313D1" w:rsidRDefault="00E313D1" w:rsidP="00E313D1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333F0643" wp14:editId="13E003A5">
                  <wp:extent cx="190500" cy="190500"/>
                  <wp:effectExtent l="0" t="0" r="0" b="0"/>
                  <wp:docPr id="437" name="Graphic 43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35C00D2" w14:textId="77777777" w:rsidR="00E313D1" w:rsidRDefault="00E313D1" w:rsidP="00E313D1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13F8997A" wp14:editId="43248A34">
                  <wp:extent cx="190500" cy="190500"/>
                  <wp:effectExtent l="0" t="0" r="0" b="0"/>
                  <wp:docPr id="438" name="Graphic 43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B9872B8" w14:textId="77777777" w:rsidR="00E313D1" w:rsidRDefault="00E313D1" w:rsidP="00E313D1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6BD6BF29" wp14:editId="287072AB">
                  <wp:extent cx="190500" cy="190500"/>
                  <wp:effectExtent l="0" t="0" r="0" b="0"/>
                  <wp:docPr id="439" name="Graphic 43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275F568" w14:textId="77777777" w:rsidR="00E313D1" w:rsidRDefault="00E313D1" w:rsidP="00E313D1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CEBDDD0" wp14:editId="7FA970A4">
                  <wp:extent cx="190500" cy="190500"/>
                  <wp:effectExtent l="0" t="0" r="0" b="0"/>
                  <wp:docPr id="440" name="Graphic 44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3D1" w14:paraId="29D28DF0" w14:textId="77777777" w:rsidTr="00E313D1">
        <w:tc>
          <w:tcPr>
            <w:tcW w:w="534" w:type="dxa"/>
          </w:tcPr>
          <w:p w14:paraId="782FE673" w14:textId="77777777" w:rsidR="00E313D1" w:rsidRDefault="00E313D1" w:rsidP="00E313D1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2533BFD" wp14:editId="6E312EDA">
                  <wp:extent cx="190500" cy="190500"/>
                  <wp:effectExtent l="0" t="0" r="0" b="0"/>
                  <wp:docPr id="447" name="Graphic 44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0A8AF26" w14:textId="77777777" w:rsidR="00E313D1" w:rsidRDefault="00E313D1" w:rsidP="00E313D1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6FDF4825" wp14:editId="63DFA375">
                  <wp:extent cx="190500" cy="190500"/>
                  <wp:effectExtent l="0" t="0" r="0" b="0"/>
                  <wp:docPr id="448" name="Graphic 44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2543439" w14:textId="77777777" w:rsidR="00E313D1" w:rsidRDefault="00E313D1" w:rsidP="00E313D1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158EAEA0" wp14:editId="1DCDF1EA">
                  <wp:extent cx="190500" cy="190500"/>
                  <wp:effectExtent l="0" t="0" r="0" b="0"/>
                  <wp:docPr id="449" name="Graphic 44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3644C5E" w14:textId="77777777" w:rsidR="00E313D1" w:rsidRDefault="00E313D1" w:rsidP="00E313D1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0C663EC" wp14:editId="55F3F3E7">
                  <wp:extent cx="190500" cy="190500"/>
                  <wp:effectExtent l="0" t="0" r="0" b="0"/>
                  <wp:docPr id="450" name="Graphic 45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3D1" w14:paraId="716E25CB" w14:textId="77777777" w:rsidTr="00E313D1">
        <w:tc>
          <w:tcPr>
            <w:tcW w:w="534" w:type="dxa"/>
          </w:tcPr>
          <w:p w14:paraId="0D9BF739" w14:textId="77777777" w:rsidR="00E313D1" w:rsidRDefault="00E313D1" w:rsidP="00E313D1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0AE0D457" wp14:editId="6E3ED05D">
                  <wp:extent cx="190500" cy="190500"/>
                  <wp:effectExtent l="0" t="0" r="0" b="0"/>
                  <wp:docPr id="457" name="Graphic 45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36800AD" w14:textId="77777777" w:rsidR="00E313D1" w:rsidRDefault="00E313D1" w:rsidP="00E313D1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7ACC79EA" wp14:editId="116E0936">
                  <wp:extent cx="190500" cy="190500"/>
                  <wp:effectExtent l="0" t="0" r="0" b="0"/>
                  <wp:docPr id="458" name="Graphic 45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37EEC4D0" w14:textId="77777777" w:rsidR="00E313D1" w:rsidRDefault="00E313D1" w:rsidP="00E313D1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5641231" wp14:editId="2B1AB6C5">
                  <wp:extent cx="190500" cy="190500"/>
                  <wp:effectExtent l="0" t="0" r="0" b="0"/>
                  <wp:docPr id="459" name="Graphic 45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5E0142D7" w14:textId="77777777" w:rsidR="00E313D1" w:rsidRDefault="00E313D1" w:rsidP="00E313D1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3AE27CA8" wp14:editId="1DD511C0">
                  <wp:extent cx="190500" cy="190500"/>
                  <wp:effectExtent l="0" t="0" r="0" b="0"/>
                  <wp:docPr id="460" name="Graphic 46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3D1" w14:paraId="569B36F8" w14:textId="77777777" w:rsidTr="00E313D1">
        <w:tc>
          <w:tcPr>
            <w:tcW w:w="534" w:type="dxa"/>
          </w:tcPr>
          <w:p w14:paraId="29ACC7F8" w14:textId="77777777" w:rsidR="00E313D1" w:rsidRDefault="00E313D1" w:rsidP="00E313D1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1216A8A0" wp14:editId="0A4FCC9B">
                  <wp:extent cx="190500" cy="190500"/>
                  <wp:effectExtent l="0" t="0" r="0" b="0"/>
                  <wp:docPr id="467" name="Graphic 46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4804C3C" w14:textId="77777777" w:rsidR="00E313D1" w:rsidRDefault="00E313D1" w:rsidP="00E313D1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32691EEA" wp14:editId="05D3D13A">
                  <wp:extent cx="190500" cy="190500"/>
                  <wp:effectExtent l="0" t="0" r="0" b="0"/>
                  <wp:docPr id="468" name="Graphic 46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28F97D27" w14:textId="77777777" w:rsidR="00E313D1" w:rsidRDefault="00E313D1" w:rsidP="00E313D1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2A0E45DC" wp14:editId="009ACDB6">
                  <wp:extent cx="190500" cy="190500"/>
                  <wp:effectExtent l="0" t="0" r="0" b="0"/>
                  <wp:docPr id="469" name="Graphic 46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06431577" w14:textId="77777777" w:rsidR="00E313D1" w:rsidRDefault="00E313D1" w:rsidP="00E313D1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DD268DA" wp14:editId="1C0D53B5">
                  <wp:extent cx="190500" cy="190500"/>
                  <wp:effectExtent l="0" t="0" r="0" b="0"/>
                  <wp:docPr id="470" name="Graphic 47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3D1" w14:paraId="5A5CC003" w14:textId="77777777" w:rsidTr="00E313D1">
        <w:trPr>
          <w:trHeight w:val="275"/>
        </w:trPr>
        <w:tc>
          <w:tcPr>
            <w:tcW w:w="534" w:type="dxa"/>
          </w:tcPr>
          <w:p w14:paraId="1B989F8A" w14:textId="77777777" w:rsidR="00E313D1" w:rsidRDefault="00E313D1" w:rsidP="00E313D1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465103E5" wp14:editId="2D0F4A6D">
                  <wp:extent cx="190500" cy="190500"/>
                  <wp:effectExtent l="0" t="0" r="0" b="0"/>
                  <wp:docPr id="477" name="Graphic 477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492D23A2" w14:textId="77777777" w:rsidR="00E313D1" w:rsidRDefault="00E313D1" w:rsidP="00E313D1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3EA6F018" wp14:editId="2555A0E9">
                  <wp:extent cx="190500" cy="190500"/>
                  <wp:effectExtent l="0" t="0" r="0" b="0"/>
                  <wp:docPr id="478" name="Graphic 478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3BCE806" w14:textId="77777777" w:rsidR="00E313D1" w:rsidRDefault="00E313D1" w:rsidP="00E313D1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610ADC77" wp14:editId="78B8A88E">
                  <wp:extent cx="190500" cy="190500"/>
                  <wp:effectExtent l="0" t="0" r="0" b="0"/>
                  <wp:docPr id="479" name="Graphic 479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</w:tcPr>
          <w:p w14:paraId="611E16C7" w14:textId="77777777" w:rsidR="00E313D1" w:rsidRDefault="00E313D1" w:rsidP="00E313D1">
            <w:pPr>
              <w:tabs>
                <w:tab w:val="left" w:pos="9240"/>
              </w:tabs>
              <w:ind w:right="18"/>
            </w:pPr>
            <w:r>
              <w:rPr>
                <w:noProof/>
              </w:rPr>
              <w:drawing>
                <wp:inline distT="0" distB="0" distL="0" distR="0" wp14:anchorId="5F273BEE" wp14:editId="7F330C79">
                  <wp:extent cx="190500" cy="190500"/>
                  <wp:effectExtent l="0" t="0" r="0" b="0"/>
                  <wp:docPr id="480" name="Graphic 480" descr="Basketba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sketball outlin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F773CB" w14:textId="77777777" w:rsidR="00EE30CC" w:rsidRDefault="00EE30CC" w:rsidP="008A6E64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0B21F13D" w14:textId="77777777" w:rsidR="00EE30CC" w:rsidRDefault="00EE30CC" w:rsidP="008A6E64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3030775F" w14:textId="77777777" w:rsidR="00EE30CC" w:rsidRDefault="00EE30CC" w:rsidP="008A6E64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4E60328E" w14:textId="77777777" w:rsidR="00EE30CC" w:rsidRDefault="00EE30CC" w:rsidP="008A6E64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5B805085" w14:textId="77777777" w:rsidR="00EE30CC" w:rsidRDefault="00EE30CC" w:rsidP="008A6E64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649DDD79" w14:textId="77777777" w:rsidR="00EE30CC" w:rsidRDefault="00EE30CC" w:rsidP="008A6E64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</w:p>
    <w:p w14:paraId="17465F06" w14:textId="77777777" w:rsidR="00EE30CC" w:rsidRPr="005204EB" w:rsidRDefault="00EE30CC" w:rsidP="008A6E64">
      <w:pPr>
        <w:tabs>
          <w:tab w:val="left" w:pos="9240"/>
        </w:tabs>
        <w:spacing w:after="0"/>
        <w:ind w:right="18"/>
        <w:jc w:val="center"/>
        <w:rPr>
          <w:sz w:val="20"/>
          <w:szCs w:val="20"/>
        </w:rPr>
      </w:pPr>
      <w:r w:rsidRPr="005204EB">
        <w:rPr>
          <w:sz w:val="20"/>
          <w:szCs w:val="20"/>
        </w:rPr>
        <w:t>Highlight Each Shot Made only</w:t>
      </w:r>
    </w:p>
    <w:p w14:paraId="01B82A85" w14:textId="77777777" w:rsidR="00EE30CC" w:rsidRPr="00795A18" w:rsidRDefault="00EE30CC" w:rsidP="008A6E64">
      <w:pPr>
        <w:tabs>
          <w:tab w:val="left" w:pos="9240"/>
        </w:tabs>
        <w:spacing w:after="0"/>
        <w:ind w:right="18"/>
        <w:jc w:val="center"/>
        <w:rPr>
          <w:b/>
          <w:bCs/>
          <w:sz w:val="14"/>
          <w:szCs w:val="14"/>
        </w:rPr>
      </w:pPr>
    </w:p>
    <w:p w14:paraId="2C4E58FD" w14:textId="3E247FCF" w:rsidR="00DB195F" w:rsidRPr="00896AC8" w:rsidRDefault="00DB195F" w:rsidP="00DB195F">
      <w:pPr>
        <w:tabs>
          <w:tab w:val="left" w:pos="9240"/>
        </w:tabs>
        <w:spacing w:after="0"/>
        <w:ind w:right="18"/>
        <w:jc w:val="center"/>
        <w:rPr>
          <w:b/>
          <w:bCs/>
        </w:rPr>
      </w:pPr>
      <w:r w:rsidRPr="00896AC8">
        <w:rPr>
          <w:b/>
          <w:bCs/>
        </w:rPr>
        <w:t xml:space="preserve">All </w:t>
      </w:r>
      <w:r>
        <w:rPr>
          <w:b/>
          <w:bCs/>
        </w:rPr>
        <w:t>donations</w:t>
      </w:r>
      <w:r w:rsidRPr="00896AC8">
        <w:rPr>
          <w:b/>
          <w:bCs/>
        </w:rPr>
        <w:t xml:space="preserve"> are due </w:t>
      </w:r>
      <w:r>
        <w:rPr>
          <w:b/>
          <w:bCs/>
        </w:rPr>
        <w:t xml:space="preserve">no later than January </w:t>
      </w:r>
      <w:r w:rsidR="00D86648">
        <w:rPr>
          <w:b/>
          <w:bCs/>
        </w:rPr>
        <w:t>23;</w:t>
      </w:r>
      <w:r>
        <w:rPr>
          <w:b/>
          <w:bCs/>
        </w:rPr>
        <w:t xml:space="preserve"> online donations close on January 25 @ 11:59pm</w:t>
      </w:r>
    </w:p>
    <w:p w14:paraId="76C59A8D" w14:textId="4BAA8A4C" w:rsidR="00EE30CC" w:rsidRDefault="00EE30CC" w:rsidP="008A6E64">
      <w:pPr>
        <w:tabs>
          <w:tab w:val="left" w:pos="9240"/>
        </w:tabs>
        <w:spacing w:after="0"/>
        <w:ind w:right="18"/>
        <w:jc w:val="center"/>
      </w:pPr>
      <w:r>
        <w:t>Checks/money orders are to be made out to Connellsville Basketball Association</w:t>
      </w:r>
    </w:p>
    <w:p w14:paraId="3861805D" w14:textId="482C12BE" w:rsidR="00E01597" w:rsidRDefault="00E01597" w:rsidP="008A6E64">
      <w:pPr>
        <w:tabs>
          <w:tab w:val="left" w:pos="9240"/>
        </w:tabs>
        <w:spacing w:after="0"/>
        <w:ind w:right="18"/>
        <w:jc w:val="center"/>
      </w:pPr>
    </w:p>
    <w:p w14:paraId="54085E2B" w14:textId="0F8248E1" w:rsidR="00466B31" w:rsidRDefault="00E01597" w:rsidP="008A6E64">
      <w:pPr>
        <w:spacing w:after="0" w:line="360" w:lineRule="auto"/>
        <w:ind w:right="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Basket #:_____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Count Official:__________________________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Date: ___________</w:t>
      </w:r>
    </w:p>
    <w:sectPr w:rsidR="00466B31" w:rsidSect="00DF4B47">
      <w:pgSz w:w="12240" w:h="15840" w:code="1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69"/>
    <w:rsid w:val="0014749D"/>
    <w:rsid w:val="00204BFE"/>
    <w:rsid w:val="00327C71"/>
    <w:rsid w:val="00344DB8"/>
    <w:rsid w:val="003655BD"/>
    <w:rsid w:val="003A75E4"/>
    <w:rsid w:val="00452BC9"/>
    <w:rsid w:val="00466B31"/>
    <w:rsid w:val="004707E5"/>
    <w:rsid w:val="004B7EE3"/>
    <w:rsid w:val="00500469"/>
    <w:rsid w:val="005204EB"/>
    <w:rsid w:val="00525B3F"/>
    <w:rsid w:val="00540224"/>
    <w:rsid w:val="0067438A"/>
    <w:rsid w:val="00795A18"/>
    <w:rsid w:val="00863669"/>
    <w:rsid w:val="00896AC8"/>
    <w:rsid w:val="008A2DD5"/>
    <w:rsid w:val="008A6E64"/>
    <w:rsid w:val="009B3C91"/>
    <w:rsid w:val="00A01810"/>
    <w:rsid w:val="00A01C41"/>
    <w:rsid w:val="00A90600"/>
    <w:rsid w:val="00B83AD6"/>
    <w:rsid w:val="00C357FB"/>
    <w:rsid w:val="00C62CC1"/>
    <w:rsid w:val="00C8223A"/>
    <w:rsid w:val="00CA5936"/>
    <w:rsid w:val="00D06A3F"/>
    <w:rsid w:val="00D07572"/>
    <w:rsid w:val="00D25F5B"/>
    <w:rsid w:val="00D86648"/>
    <w:rsid w:val="00DB195F"/>
    <w:rsid w:val="00DF4B47"/>
    <w:rsid w:val="00E01597"/>
    <w:rsid w:val="00E04D66"/>
    <w:rsid w:val="00E313D1"/>
    <w:rsid w:val="00E545F8"/>
    <w:rsid w:val="00E975DE"/>
    <w:rsid w:val="00EE30CC"/>
    <w:rsid w:val="00F6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3433"/>
  <w15:docId w15:val="{A37C91C3-CA20-4135-ACC1-926D73EE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75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3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1011</Characters>
  <Application>Microsoft Office Word</Application>
  <DocSecurity>0</DocSecurity>
  <Lines>337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Moore</dc:creator>
  <cp:keywords/>
  <dc:description/>
  <cp:lastModifiedBy>James Moore</cp:lastModifiedBy>
  <cp:revision>3</cp:revision>
  <cp:lastPrinted>2025-02-09T13:56:00Z</cp:lastPrinted>
  <dcterms:created xsi:type="dcterms:W3CDTF">2025-12-18T04:25:00Z</dcterms:created>
  <dcterms:modified xsi:type="dcterms:W3CDTF">2025-12-18T04:26:00Z</dcterms:modified>
</cp:coreProperties>
</file>